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62F5F7" w14:textId="2C7A3FE1" w:rsidR="007D610F" w:rsidRDefault="00A922B1" w:rsidP="007D610F">
      <w:pPr>
        <w:jc w:val="center"/>
        <w:rPr>
          <w:rFonts w:cs="Arial"/>
          <w:lang w:val="ro-RO" w:eastAsia="hi-IN" w:bidi="hi-IN"/>
        </w:rPr>
      </w:pPr>
      <w:proofErr w:type="spellStart"/>
      <w:r>
        <w:rPr>
          <w:rFonts w:cs="Arial"/>
          <w:lang w:val="ro-RO" w:eastAsia="hi-IN" w:bidi="hi-IN"/>
        </w:rPr>
        <w:t>munic</w:t>
      </w:r>
      <w:proofErr w:type="spellEnd"/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042"/>
      </w:tblGrid>
      <w:tr w:rsidR="007D610F" w14:paraId="3FF13128" w14:textId="77777777" w:rsidTr="00B53879">
        <w:trPr>
          <w:trHeight w:val="1352"/>
        </w:trPr>
        <w:tc>
          <w:tcPr>
            <w:tcW w:w="4042" w:type="dxa"/>
            <w:shd w:val="clear" w:color="auto" w:fill="FFFFFF"/>
          </w:tcPr>
          <w:p w14:paraId="3A82E696" w14:textId="77777777" w:rsidR="007D610F" w:rsidRDefault="007D610F" w:rsidP="00B53879">
            <w:pPr>
              <w:rPr>
                <w:rFonts w:ascii="Arial" w:eastAsia="Andale Sans UI" w:hAnsi="Arial" w:cs="Arial"/>
                <w:b/>
                <w:bCs/>
                <w:lang w:val="ro-RO"/>
              </w:rPr>
            </w:pPr>
            <w:r>
              <w:rPr>
                <w:rFonts w:ascii="Arial" w:eastAsia="Andale Sans UI" w:hAnsi="Arial" w:cs="Arial"/>
                <w:b/>
                <w:bCs/>
                <w:iCs/>
                <w:spacing w:val="20"/>
                <w:lang w:val="ro-RO"/>
              </w:rPr>
              <w:t>ROMÂNIA</w:t>
            </w:r>
          </w:p>
          <w:p w14:paraId="4AD4EADF" w14:textId="77777777" w:rsidR="007D610F" w:rsidRDefault="007D610F" w:rsidP="00B53879">
            <w:pPr>
              <w:rPr>
                <w:rFonts w:ascii="Arial" w:eastAsia="Andale Sans UI" w:hAnsi="Arial" w:cs="Arial"/>
                <w:b/>
                <w:bCs/>
                <w:lang w:val="ro-RO"/>
              </w:rPr>
            </w:pPr>
            <w:r>
              <w:rPr>
                <w:rFonts w:ascii="Arial" w:eastAsia="Andale Sans UI" w:hAnsi="Arial" w:cs="Arial"/>
                <w:b/>
                <w:bCs/>
                <w:lang w:val="ro-RO"/>
              </w:rPr>
              <w:t>JUDEȚUL HUNEDOARA</w:t>
            </w:r>
          </w:p>
          <w:p w14:paraId="654359CE" w14:textId="77777777" w:rsidR="007D610F" w:rsidRDefault="007D610F" w:rsidP="00B53879">
            <w:pPr>
              <w:rPr>
                <w:rFonts w:ascii="Arial" w:eastAsia="Andale Sans UI" w:hAnsi="Arial" w:cs="Arial"/>
                <w:b/>
                <w:bCs/>
                <w:lang w:val="ro-RO"/>
              </w:rPr>
            </w:pPr>
            <w:r>
              <w:rPr>
                <w:rFonts w:ascii="Arial" w:eastAsia="Andale Sans UI" w:hAnsi="Arial" w:cs="Arial"/>
                <w:b/>
                <w:bCs/>
                <w:lang w:val="ro-RO"/>
              </w:rPr>
              <w:t>COMUNA RAPOLTU MARE</w:t>
            </w:r>
          </w:p>
          <w:p w14:paraId="63D92A25" w14:textId="77777777" w:rsidR="007D610F" w:rsidRDefault="007D610F" w:rsidP="00B53879">
            <w:pPr>
              <w:rPr>
                <w:rFonts w:ascii="Arial" w:eastAsia="Andale Sans UI" w:hAnsi="Arial" w:cs="Arial"/>
                <w:b/>
                <w:bCs/>
                <w:lang w:val="ro-RO"/>
              </w:rPr>
            </w:pPr>
            <w:r>
              <w:rPr>
                <w:rFonts w:ascii="Arial" w:eastAsia="Andale Sans UI" w:hAnsi="Arial" w:cs="Arial"/>
                <w:b/>
                <w:bCs/>
                <w:lang w:val="ro-RO"/>
              </w:rPr>
              <w:t>PRIMAR</w:t>
            </w:r>
          </w:p>
          <w:p w14:paraId="1D32C661" w14:textId="2F1CD3D1" w:rsidR="007D610F" w:rsidRDefault="007D610F" w:rsidP="00B53879">
            <w:r>
              <w:rPr>
                <w:rFonts w:ascii="Arial" w:eastAsia="Andale Sans UI" w:hAnsi="Arial" w:cs="Arial"/>
                <w:b/>
                <w:bCs/>
                <w:lang w:val="ro-RO"/>
              </w:rPr>
              <w:t xml:space="preserve">Nr. </w:t>
            </w:r>
            <w:r w:rsidR="008A7473">
              <w:rPr>
                <w:rFonts w:ascii="Arial" w:eastAsia="Andale Sans UI" w:hAnsi="Arial" w:cs="Arial"/>
                <w:b/>
                <w:bCs/>
                <w:lang w:val="ro-RO"/>
              </w:rPr>
              <w:t>59/</w:t>
            </w:r>
            <w:r>
              <w:rPr>
                <w:rFonts w:ascii="Arial" w:eastAsia="Andale Sans UI" w:hAnsi="Arial" w:cs="Arial"/>
                <w:b/>
                <w:bCs/>
                <w:lang w:val="ro-RO"/>
              </w:rPr>
              <w:t xml:space="preserve">28.10.2022 </w:t>
            </w:r>
          </w:p>
        </w:tc>
      </w:tr>
    </w:tbl>
    <w:p w14:paraId="2850486C" w14:textId="50173EFA" w:rsidR="00AE6157" w:rsidRPr="00AE6157" w:rsidRDefault="00AE6157" w:rsidP="00AE6157">
      <w:pPr>
        <w:spacing w:line="240" w:lineRule="auto"/>
        <w:jc w:val="center"/>
        <w:textAlignment w:val="auto"/>
        <w:rPr>
          <w:rFonts w:cs="Arial"/>
          <w:lang w:val="ro-RO" w:eastAsia="hi-IN" w:bidi="hi-IN"/>
        </w:rPr>
      </w:pPr>
    </w:p>
    <w:p w14:paraId="1F1E1FD4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lang w:val="ro-RO"/>
        </w:rPr>
      </w:pPr>
    </w:p>
    <w:p w14:paraId="61B7C4B5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lang w:val="ro-RO"/>
        </w:rPr>
      </w:pPr>
      <w:r w:rsidRPr="007946E2">
        <w:rPr>
          <w:rFonts w:ascii="Arial" w:eastAsia="Andale Sans UI" w:hAnsi="Arial" w:cs="Arial"/>
          <w:b/>
          <w:u w:val="single"/>
          <w:lang w:val="ro-RO"/>
        </w:rPr>
        <w:t>REFERAT DE APROBARE</w:t>
      </w:r>
    </w:p>
    <w:p w14:paraId="62023289" w14:textId="0020A2B1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lang w:val="ro-RO"/>
        </w:rPr>
      </w:pPr>
      <w:r w:rsidRPr="007946E2">
        <w:rPr>
          <w:rFonts w:ascii="Arial" w:eastAsia="Andale Sans UI" w:hAnsi="Arial" w:cs="Arial"/>
          <w:b/>
          <w:lang w:val="ro-RO"/>
        </w:rPr>
        <w:t xml:space="preserve">al proiectului de hotărâre </w:t>
      </w:r>
      <w:r w:rsidRPr="007946E2">
        <w:rPr>
          <w:rFonts w:ascii="Arial" w:eastAsia="Andale Sans UI" w:hAnsi="Arial" w:cs="Arial"/>
          <w:b/>
          <w:bCs/>
          <w:lang w:val="ro-RO"/>
        </w:rPr>
        <w:t>privind aprobarea R</w:t>
      </w:r>
      <w:r w:rsidRPr="007946E2">
        <w:rPr>
          <w:rFonts w:ascii="Arial" w:eastAsia="Andale Sans UI" w:hAnsi="Arial" w:cs="Arial"/>
          <w:b/>
          <w:lang w:val="ro-RO"/>
        </w:rPr>
        <w:t xml:space="preserve">egulamentului de instituire și administrare a taxei de salubrizare  în </w:t>
      </w:r>
      <w:r w:rsidR="007D610F">
        <w:rPr>
          <w:rFonts w:ascii="Arial" w:eastAsia="Andale Sans UI" w:hAnsi="Arial" w:cs="Arial"/>
          <w:b/>
          <w:lang w:val="ro-RO"/>
        </w:rPr>
        <w:t>COMUNA Rapoltu Mare</w:t>
      </w:r>
    </w:p>
    <w:p w14:paraId="0959A95C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lang w:val="ro-RO"/>
        </w:rPr>
      </w:pPr>
    </w:p>
    <w:p w14:paraId="4FC2DE00" w14:textId="43881582" w:rsidR="007946E2" w:rsidRPr="007946E2" w:rsidRDefault="007946E2" w:rsidP="007946E2">
      <w:pPr>
        <w:spacing w:line="240" w:lineRule="auto"/>
        <w:ind w:firstLine="706"/>
        <w:jc w:val="both"/>
        <w:textAlignment w:val="auto"/>
        <w:rPr>
          <w:rFonts w:ascii="Arial" w:eastAsia="Andale Sans UI" w:hAnsi="Arial" w:cs="Arial"/>
          <w:lang w:val="ro-RO"/>
        </w:rPr>
      </w:pPr>
      <w:r w:rsidRPr="007946E2">
        <w:rPr>
          <w:rFonts w:ascii="Arial" w:eastAsia="Andale Sans UI" w:hAnsi="Arial" w:cs="Arial"/>
          <w:lang w:val="ro-RO"/>
        </w:rPr>
        <w:t xml:space="preserve">Temeiul legal al proiectului de hotărâre îl constituie prevederile art. 8 alin. (3) lit. j), art. 10, alin. (12) – (15) și art. 42 alin. (1) lit. c) din Legea serviciilor comunitare de utilități publice nr. 51/2006, republicată, cu modificările </w:t>
      </w:r>
      <w:proofErr w:type="spellStart"/>
      <w:r w:rsidRPr="007946E2">
        <w:rPr>
          <w:rFonts w:ascii="Arial" w:eastAsia="Andale Sans UI" w:hAnsi="Arial" w:cs="Arial"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completările ulterioare, ale art. 6 alin. (1) lit. k), art. 8 alin. (1), art. 9 alin. (2), art. 20 alin. (2) lit. a), art. 25 lit. a), și art. 26 alin. (1) lit. c), alin. (3), alin. (8) din Legea nr.101/2006 a serviciului de salubrizare a localităților, republicată, cu modificările și completările ulterioare, ale Ordinului președintelui A.N.R.S.C. nr. 640/2022 privind aprobarea Normelor metodologice de stabilire, ajustare sau modificare a tarifelor pentru </w:t>
      </w:r>
      <w:proofErr w:type="spellStart"/>
      <w:r w:rsidRPr="007946E2">
        <w:rPr>
          <w:rFonts w:ascii="Arial" w:eastAsia="Andale Sans UI" w:hAnsi="Arial" w:cs="Arial"/>
          <w:lang w:val="ro-RO"/>
        </w:rPr>
        <w:t>activităţile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de salubrizare, precum </w:t>
      </w:r>
      <w:proofErr w:type="spellStart"/>
      <w:r w:rsidRPr="007946E2">
        <w:rPr>
          <w:rFonts w:ascii="Arial" w:eastAsia="Andale Sans UI" w:hAnsi="Arial" w:cs="Arial"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de calculare a tarifelor/taxelor distincte pentru gestionarea </w:t>
      </w:r>
      <w:proofErr w:type="spellStart"/>
      <w:r w:rsidRPr="007946E2">
        <w:rPr>
          <w:rFonts w:ascii="Arial" w:eastAsia="Andale Sans UI" w:hAnsi="Arial" w:cs="Arial"/>
          <w:lang w:val="ro-RO"/>
        </w:rPr>
        <w:t>deşeurilor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</w:t>
      </w:r>
      <w:proofErr w:type="spellStart"/>
      <w:r w:rsidRPr="007946E2">
        <w:rPr>
          <w:rFonts w:ascii="Arial" w:eastAsia="Andale Sans UI" w:hAnsi="Arial" w:cs="Arial"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a taxelor de salubrizare, ale art. 30 din Legea nr. 273/2006 privind finanțele publice locale, cu modificările și completările ulterioare, ale art. 454 lit. g) și art. 484 din Legea nr.227/2015 privind Codul Fiscal, cu modificările și completările ulterioare, ale Legii nr.207/2015 privind Codul de procedură fiscală, cu modificările și completările ulterioare,</w:t>
      </w:r>
      <w:r w:rsidRPr="007946E2">
        <w:rPr>
          <w:rFonts w:eastAsia="Andale Sans UI" w:cs="Times New Roman"/>
          <w:lang w:val="ro-RO"/>
        </w:rPr>
        <w:t xml:space="preserve"> </w:t>
      </w:r>
      <w:r w:rsidRPr="007946E2">
        <w:rPr>
          <w:rFonts w:ascii="Arial" w:eastAsia="Andale Sans UI" w:hAnsi="Arial" w:cs="Arial"/>
          <w:lang w:val="ro-RO"/>
        </w:rPr>
        <w:t xml:space="preserve"> ale art. 17 și art. 60 din </w:t>
      </w:r>
      <w:proofErr w:type="spellStart"/>
      <w:r w:rsidRPr="007946E2">
        <w:rPr>
          <w:rFonts w:ascii="Arial" w:eastAsia="Andale Sans UI" w:hAnsi="Arial" w:cs="Arial"/>
          <w:lang w:val="ro-RO"/>
        </w:rPr>
        <w:t>Ordonanţa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de </w:t>
      </w:r>
      <w:proofErr w:type="spellStart"/>
      <w:r w:rsidRPr="007946E2">
        <w:rPr>
          <w:rFonts w:ascii="Arial" w:eastAsia="Andale Sans UI" w:hAnsi="Arial" w:cs="Arial"/>
          <w:lang w:val="ro-RO"/>
        </w:rPr>
        <w:t>urgenţă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nr. 92/2021 privind regimul </w:t>
      </w:r>
      <w:proofErr w:type="spellStart"/>
      <w:r w:rsidRPr="007946E2">
        <w:rPr>
          <w:rFonts w:ascii="Arial" w:eastAsia="Andale Sans UI" w:hAnsi="Arial" w:cs="Arial"/>
          <w:lang w:val="ro-RO"/>
        </w:rPr>
        <w:t>deşeurilor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, cu modificările și completările ulterioare, a Legii nr. 249/2015 privind modalitatea de gestionare a ambalajelor </w:t>
      </w:r>
      <w:proofErr w:type="spellStart"/>
      <w:r w:rsidRPr="007946E2">
        <w:rPr>
          <w:rFonts w:ascii="Arial" w:eastAsia="Andale Sans UI" w:hAnsi="Arial" w:cs="Arial"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a </w:t>
      </w:r>
      <w:proofErr w:type="spellStart"/>
      <w:r w:rsidRPr="007946E2">
        <w:rPr>
          <w:rFonts w:ascii="Arial" w:eastAsia="Andale Sans UI" w:hAnsi="Arial" w:cs="Arial"/>
          <w:lang w:val="ro-RO"/>
        </w:rPr>
        <w:t>deşeurilor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de ambalaje </w:t>
      </w:r>
      <w:proofErr w:type="spellStart"/>
      <w:r w:rsidRPr="007946E2">
        <w:rPr>
          <w:rFonts w:ascii="Arial" w:eastAsia="Andale Sans UI" w:hAnsi="Arial" w:cs="Arial"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a </w:t>
      </w:r>
      <w:proofErr w:type="spellStart"/>
      <w:r w:rsidRPr="007946E2">
        <w:rPr>
          <w:rFonts w:ascii="Arial" w:eastAsia="Andale Sans UI" w:hAnsi="Arial" w:cs="Arial"/>
          <w:lang w:val="ro-RO"/>
        </w:rPr>
        <w:t>Ordonanţei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de </w:t>
      </w:r>
      <w:proofErr w:type="spellStart"/>
      <w:r w:rsidRPr="007946E2">
        <w:rPr>
          <w:rFonts w:ascii="Arial" w:eastAsia="Andale Sans UI" w:hAnsi="Arial" w:cs="Arial"/>
          <w:lang w:val="ro-RO"/>
        </w:rPr>
        <w:t>urgenţă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a Guvernului nr.196/2005 privind Fondul pentru mediu, cu modificările și completările ulterioare, precum și ale și art. 4 lit. b) și art. 7 din Legea nr.52/2003 privind transparența decizională în administrația publică, republicată, cu modificările și completările ulterioare, precum și ale art. 10 și următoarele din Contractul LOT 3 – „Prestarea serviciului de salubrizare în zona de colectare 3 Centru” nr.44/10.10.2022 – Delegarea Gestiunii activităților componente ale serviciului de salubrizare a localităților din zona de colectare 3 Centru/</w:t>
      </w:r>
      <w:proofErr w:type="spellStart"/>
      <w:r w:rsidRPr="007946E2">
        <w:rPr>
          <w:rFonts w:ascii="Arial" w:eastAsia="Andale Sans UI" w:hAnsi="Arial" w:cs="Arial"/>
          <w:lang w:val="ro-RO"/>
        </w:rPr>
        <w:t>Bârcea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Mare - Colectarea separată și transportul separat al deșeurilor municipale și al deșeurilor similare, și prevederile Documentului de poziție privind modul de implementare a proiectului „Sistem integrat de management al deșeurilor în județul Hunedoara”, ale Statutului ASOCIAŢIEI DE DEZVOLTARE INTERCOMUNITARĂ „Sistemul Integrat de Gestionare a Deșeurilor Județul Hunedoara”, ale Hotărârii Consiliului Local al </w:t>
      </w:r>
      <w:r w:rsidR="007D610F">
        <w:rPr>
          <w:rFonts w:ascii="Arial" w:eastAsia="Andale Sans UI" w:hAnsi="Arial" w:cs="Arial"/>
          <w:lang w:val="ro-RO"/>
        </w:rPr>
        <w:t>comunei Rapoltu Mare</w:t>
      </w:r>
      <w:r w:rsidRPr="007946E2">
        <w:rPr>
          <w:rFonts w:ascii="Arial" w:eastAsia="Andale Sans UI" w:hAnsi="Arial" w:cs="Arial"/>
          <w:lang w:val="ro-RO"/>
        </w:rPr>
        <w:t xml:space="preserve"> nr.</w:t>
      </w:r>
      <w:r w:rsidR="007D610F">
        <w:rPr>
          <w:rFonts w:ascii="Arial" w:eastAsia="Andale Sans UI" w:hAnsi="Arial" w:cs="Arial"/>
          <w:lang w:val="ro-RO"/>
        </w:rPr>
        <w:t>30/2009</w:t>
      </w:r>
      <w:r w:rsidRPr="007946E2">
        <w:rPr>
          <w:rFonts w:ascii="Arial" w:eastAsia="Andale Sans UI" w:hAnsi="Arial" w:cs="Arial"/>
          <w:lang w:val="ro-RO"/>
        </w:rPr>
        <w:t xml:space="preserve"> privind asocierea </w:t>
      </w:r>
      <w:r w:rsidR="007D610F">
        <w:rPr>
          <w:rFonts w:ascii="Arial" w:eastAsia="Andale Sans UI" w:hAnsi="Arial" w:cs="Arial"/>
          <w:lang w:val="ro-RO"/>
        </w:rPr>
        <w:t>comunei Rapoltu Mare</w:t>
      </w:r>
      <w:r w:rsidRPr="007946E2">
        <w:rPr>
          <w:rFonts w:ascii="Arial" w:eastAsia="Andale Sans UI" w:hAnsi="Arial" w:cs="Arial"/>
          <w:lang w:val="ro-RO"/>
        </w:rPr>
        <w:t xml:space="preserve"> cu </w:t>
      </w:r>
      <w:proofErr w:type="spellStart"/>
      <w:r w:rsidRPr="007946E2">
        <w:rPr>
          <w:rFonts w:ascii="Arial" w:eastAsia="Andale Sans UI" w:hAnsi="Arial" w:cs="Arial"/>
          <w:lang w:val="ro-RO"/>
        </w:rPr>
        <w:t>judeţul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Hunedoara, precum </w:t>
      </w:r>
      <w:proofErr w:type="spellStart"/>
      <w:r w:rsidRPr="007946E2">
        <w:rPr>
          <w:rFonts w:ascii="Arial" w:eastAsia="Andale Sans UI" w:hAnsi="Arial" w:cs="Arial"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cu unele </w:t>
      </w:r>
      <w:proofErr w:type="spellStart"/>
      <w:r w:rsidRPr="007946E2">
        <w:rPr>
          <w:rFonts w:ascii="Arial" w:eastAsia="Andale Sans UI" w:hAnsi="Arial" w:cs="Arial"/>
          <w:lang w:val="ro-RO"/>
        </w:rPr>
        <w:t>unităţi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administrativ-teritoriale din </w:t>
      </w:r>
      <w:proofErr w:type="spellStart"/>
      <w:r w:rsidRPr="007946E2">
        <w:rPr>
          <w:rFonts w:ascii="Arial" w:eastAsia="Andale Sans UI" w:hAnsi="Arial" w:cs="Arial"/>
          <w:lang w:val="ro-RO"/>
        </w:rPr>
        <w:t>judeţul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Hunedoara, în vederea constituirii </w:t>
      </w:r>
      <w:proofErr w:type="spellStart"/>
      <w:r w:rsidRPr="007946E2">
        <w:rPr>
          <w:rFonts w:ascii="Arial" w:eastAsia="Andale Sans UI" w:hAnsi="Arial" w:cs="Arial"/>
          <w:lang w:val="ro-RO"/>
        </w:rPr>
        <w:t>Asociaţiei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de Dezvoltare Intercomunitară “Sistemul Integrat de Gestionare a </w:t>
      </w:r>
      <w:proofErr w:type="spellStart"/>
      <w:r w:rsidRPr="007946E2">
        <w:rPr>
          <w:rFonts w:ascii="Arial" w:eastAsia="Andale Sans UI" w:hAnsi="Arial" w:cs="Arial"/>
          <w:lang w:val="ro-RO"/>
        </w:rPr>
        <w:t>Deşeurilor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</w:t>
      </w:r>
      <w:proofErr w:type="spellStart"/>
      <w:r w:rsidRPr="007946E2">
        <w:rPr>
          <w:rFonts w:ascii="Arial" w:eastAsia="Andale Sans UI" w:hAnsi="Arial" w:cs="Arial"/>
          <w:lang w:val="ro-RO"/>
        </w:rPr>
        <w:t>Judeţul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Hunedoara”.</w:t>
      </w:r>
    </w:p>
    <w:p w14:paraId="01CB8CF5" w14:textId="31E965A6" w:rsidR="007946E2" w:rsidRPr="007946E2" w:rsidRDefault="007946E2" w:rsidP="007946E2">
      <w:pPr>
        <w:spacing w:line="240" w:lineRule="auto"/>
        <w:ind w:firstLine="709"/>
        <w:jc w:val="both"/>
        <w:textAlignment w:val="auto"/>
        <w:rPr>
          <w:rFonts w:ascii="Arial" w:eastAsia="Andale Sans UI" w:hAnsi="Arial" w:cs="Arial"/>
          <w:lang w:val="ro-RO"/>
        </w:rPr>
      </w:pPr>
      <w:r w:rsidRPr="007946E2">
        <w:rPr>
          <w:rFonts w:ascii="Arial" w:eastAsia="Andale Sans UI" w:hAnsi="Arial" w:cs="Arial"/>
          <w:lang w:val="ro-RO"/>
        </w:rPr>
        <w:t xml:space="preserve">Prin adresa nr. 2037/17.10.2022 a </w:t>
      </w:r>
      <w:proofErr w:type="spellStart"/>
      <w:r w:rsidRPr="007946E2">
        <w:rPr>
          <w:rFonts w:ascii="Arial" w:eastAsia="Andale Sans UI" w:hAnsi="Arial" w:cs="Arial"/>
          <w:lang w:val="ro-RO"/>
        </w:rPr>
        <w:t>Asociaţiei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de Dezvoltare Intercomunitară </w:t>
      </w:r>
      <w:r w:rsidRPr="007946E2">
        <w:rPr>
          <w:rFonts w:ascii="Arial" w:eastAsia="Andale Sans UI" w:hAnsi="Arial" w:cs="Arial"/>
          <w:b/>
          <w:bCs/>
          <w:lang w:val="ro-RO"/>
        </w:rPr>
        <w:t>„</w:t>
      </w:r>
      <w:r w:rsidRPr="007946E2">
        <w:rPr>
          <w:rFonts w:ascii="Arial" w:eastAsia="Andale Sans UI" w:hAnsi="Arial" w:cs="Arial"/>
          <w:i/>
          <w:lang w:val="ro-RO"/>
        </w:rPr>
        <w:t xml:space="preserve">Sistemul Integrat de Gestionare a Deșeurilor Județul Hunedoara”, înregistrată la Primăria </w:t>
      </w:r>
      <w:r w:rsidR="007D610F">
        <w:rPr>
          <w:rFonts w:ascii="Arial" w:eastAsia="Andale Sans UI" w:hAnsi="Arial" w:cs="Arial"/>
          <w:i/>
          <w:lang w:val="ro-RO"/>
        </w:rPr>
        <w:t>comunei Rapoltu Mare</w:t>
      </w:r>
      <w:r w:rsidRPr="007946E2">
        <w:rPr>
          <w:rFonts w:ascii="Arial" w:eastAsia="Andale Sans UI" w:hAnsi="Arial" w:cs="Arial"/>
          <w:i/>
          <w:lang w:val="ro-RO"/>
        </w:rPr>
        <w:t xml:space="preserve"> cu nr. </w:t>
      </w:r>
      <w:r w:rsidR="008A7473" w:rsidRPr="008A7473">
        <w:rPr>
          <w:rFonts w:ascii="Arial" w:eastAsia="Andale Sans UI" w:hAnsi="Arial" w:cs="Arial"/>
          <w:i/>
          <w:lang w:val="ro-RO"/>
        </w:rPr>
        <w:t>2326</w:t>
      </w:r>
      <w:r w:rsidRPr="008A7473">
        <w:rPr>
          <w:rFonts w:ascii="Arial" w:eastAsia="Andale Sans UI" w:hAnsi="Arial" w:cs="Arial"/>
          <w:i/>
          <w:lang w:val="ro-RO"/>
        </w:rPr>
        <w:t>/17.10.2022</w:t>
      </w:r>
      <w:r w:rsidRPr="007946E2">
        <w:rPr>
          <w:rFonts w:ascii="Arial" w:eastAsia="Andale Sans UI" w:hAnsi="Arial" w:cs="Arial"/>
          <w:i/>
          <w:lang w:val="ro-RO"/>
        </w:rPr>
        <w:t>, ni se comunică faptul că ”începând cu data de 24 octombrie 2022 colectarea deșeurilor din zona de colectare 3 Centru se va realiza conform Contractului de prestare a serviciului de salubrizare în zona de colectare 3 Centru, nr.44 din 10.10.2022”.</w:t>
      </w:r>
      <w:r w:rsidRPr="007946E2">
        <w:rPr>
          <w:rFonts w:ascii="Arial" w:eastAsia="Andale Sans UI" w:hAnsi="Arial" w:cs="Arial"/>
          <w:lang w:val="ro-RO"/>
        </w:rPr>
        <w:t xml:space="preserve"> </w:t>
      </w:r>
    </w:p>
    <w:p w14:paraId="78EB3624" w14:textId="77777777" w:rsidR="007946E2" w:rsidRPr="007946E2" w:rsidRDefault="007946E2" w:rsidP="007946E2">
      <w:pPr>
        <w:spacing w:line="240" w:lineRule="auto"/>
        <w:ind w:firstLine="709"/>
        <w:jc w:val="both"/>
        <w:textAlignment w:val="auto"/>
        <w:rPr>
          <w:rFonts w:ascii="Arial" w:eastAsia="Andale Sans UI" w:hAnsi="Arial" w:cs="Arial"/>
          <w:i/>
          <w:lang w:val="ro-RO"/>
        </w:rPr>
      </w:pPr>
      <w:r w:rsidRPr="007946E2">
        <w:rPr>
          <w:rFonts w:ascii="Arial" w:eastAsia="Andale Sans UI" w:hAnsi="Arial" w:cs="Arial"/>
          <w:lang w:val="ro-RO"/>
        </w:rPr>
        <w:t xml:space="preserve">Conform art. 26 alin. (1) lit. c) din Legea serviciului de salubrizare a </w:t>
      </w:r>
      <w:proofErr w:type="spellStart"/>
      <w:r w:rsidRPr="007946E2">
        <w:rPr>
          <w:rFonts w:ascii="Arial" w:eastAsia="Andale Sans UI" w:hAnsi="Arial" w:cs="Arial"/>
          <w:lang w:val="ro-RO"/>
        </w:rPr>
        <w:t>localităţilor</w:t>
      </w:r>
      <w:proofErr w:type="spellEnd"/>
      <w:r w:rsidRPr="007946E2">
        <w:rPr>
          <w:rFonts w:ascii="Arial" w:eastAsia="Andale Sans UI" w:hAnsi="Arial" w:cs="Arial"/>
          <w:lang w:val="ro-RO"/>
        </w:rPr>
        <w:t xml:space="preserve"> nr. 101/2006, </w:t>
      </w:r>
      <w:r w:rsidRPr="007946E2">
        <w:rPr>
          <w:rFonts w:ascii="Arial" w:eastAsia="Andale Sans UI" w:hAnsi="Arial" w:cs="Arial"/>
          <w:i/>
          <w:lang w:val="ro-RO"/>
        </w:rPr>
        <w:t xml:space="preserve">„ (1) În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funcţie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de modalitatea de plată stabilită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de natura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activităţilor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prestate, atât în cazul gestiunii directe, cât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în cazul gestiunii delegate, pentru asigurarea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finanţării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serviciului de salubrizare, utilizatorii achită contravaloarea serviciului de salubrizare prin: (…) </w:t>
      </w:r>
      <w:r w:rsidRPr="007946E2">
        <w:rPr>
          <w:rFonts w:ascii="Arial" w:eastAsia="Andale Sans UI" w:hAnsi="Arial" w:cs="Arial"/>
          <w:i/>
          <w:lang w:val="ro-RO"/>
        </w:rPr>
        <w:lastRenderedPageBreak/>
        <w:t xml:space="preserve">c) taxe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impozite locale, în cazul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prestaţiilor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efectuate în beneficiul întregii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comunităţi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locale, pe căile publice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/sau pe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spaţiile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din domeniul public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privat al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unităţii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/subdiviziunii administrativ-teritoriale. Plata contravalorii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prestaţiilor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se face pe baza facturilor emise de către operator, la tarifele aprobate de autoritatea deliberativă a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unităţii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/subdiviziunii administrativ-teritoriale sau, după caz, de adunarea generală a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asociaţiei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de dezvoltare intercomunitară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fundamentate de operator, în conformitate cu normele metodologice elaborate </w:t>
      </w:r>
      <w:proofErr w:type="spellStart"/>
      <w:r w:rsidRPr="007946E2">
        <w:rPr>
          <w:rFonts w:ascii="Arial" w:eastAsia="Andale Sans UI" w:hAnsi="Arial" w:cs="Arial"/>
          <w:i/>
          <w:lang w:val="ro-RO"/>
        </w:rPr>
        <w:t>şi</w:t>
      </w:r>
      <w:proofErr w:type="spellEnd"/>
      <w:r w:rsidRPr="007946E2">
        <w:rPr>
          <w:rFonts w:ascii="Arial" w:eastAsia="Andale Sans UI" w:hAnsi="Arial" w:cs="Arial"/>
          <w:i/>
          <w:lang w:val="ro-RO"/>
        </w:rPr>
        <w:t xml:space="preserve"> aprobate de A.N.R.S.C.”</w:t>
      </w:r>
    </w:p>
    <w:p w14:paraId="72890A8C" w14:textId="77777777" w:rsidR="007946E2" w:rsidRPr="007946E2" w:rsidRDefault="007946E2" w:rsidP="007946E2">
      <w:pPr>
        <w:widowControl/>
        <w:tabs>
          <w:tab w:val="left" w:pos="900"/>
          <w:tab w:val="left" w:pos="1170"/>
          <w:tab w:val="left" w:pos="1260"/>
        </w:tabs>
        <w:suppressAutoHyphens w:val="0"/>
        <w:spacing w:line="240" w:lineRule="auto"/>
        <w:jc w:val="both"/>
        <w:textAlignment w:val="auto"/>
        <w:rPr>
          <w:rFonts w:ascii="Arial" w:eastAsia="Times New Roman" w:hAnsi="Arial" w:cs="Arial"/>
          <w:i/>
          <w:kern w:val="0"/>
          <w:lang w:val="ro-RO"/>
        </w:rPr>
      </w:pPr>
      <w:r w:rsidRPr="007946E2">
        <w:rPr>
          <w:rFonts w:ascii="Arial" w:eastAsia="Times New Roman" w:hAnsi="Arial" w:cs="Arial"/>
          <w:kern w:val="0"/>
          <w:lang w:val="ro-RO"/>
        </w:rPr>
        <w:tab/>
        <w:t xml:space="preserve">Conform art. 21 alin. (6) din Ordinul președintelui A.N.R.S.C. nr. 640/2022 privind aprobarea Normelor metodologice de stabilire, ajustare sau modificare a tarifelor pentru </w:t>
      </w:r>
      <w:proofErr w:type="spellStart"/>
      <w:r w:rsidRPr="007946E2">
        <w:rPr>
          <w:rFonts w:ascii="Arial" w:eastAsia="Times New Roman" w:hAnsi="Arial" w:cs="Arial"/>
          <w:kern w:val="0"/>
          <w:lang w:val="ro-RO"/>
        </w:rPr>
        <w:t>activităţile</w:t>
      </w:r>
      <w:proofErr w:type="spellEnd"/>
      <w:r w:rsidRPr="007946E2">
        <w:rPr>
          <w:rFonts w:ascii="Arial" w:eastAsia="Times New Roman" w:hAnsi="Arial" w:cs="Arial"/>
          <w:kern w:val="0"/>
          <w:lang w:val="ro-RO"/>
        </w:rPr>
        <w:t xml:space="preserve"> de salubrizare, precum </w:t>
      </w:r>
      <w:proofErr w:type="spellStart"/>
      <w:r w:rsidRPr="007946E2">
        <w:rPr>
          <w:rFonts w:ascii="Arial" w:eastAsia="Times New Roman" w:hAnsi="Arial" w:cs="Arial"/>
          <w:kern w:val="0"/>
          <w:lang w:val="ro-RO"/>
        </w:rPr>
        <w:t>şi</w:t>
      </w:r>
      <w:proofErr w:type="spellEnd"/>
      <w:r w:rsidRPr="007946E2">
        <w:rPr>
          <w:rFonts w:ascii="Arial" w:eastAsia="Times New Roman" w:hAnsi="Arial" w:cs="Arial"/>
          <w:kern w:val="0"/>
          <w:lang w:val="ro-RO"/>
        </w:rPr>
        <w:t xml:space="preserve"> de calculare a tarifelor/taxelor distincte pentru gestionarea </w:t>
      </w:r>
      <w:proofErr w:type="spellStart"/>
      <w:r w:rsidRPr="007946E2">
        <w:rPr>
          <w:rFonts w:ascii="Arial" w:eastAsia="Times New Roman" w:hAnsi="Arial" w:cs="Arial"/>
          <w:kern w:val="0"/>
          <w:lang w:val="ro-RO"/>
        </w:rPr>
        <w:t>deşeurilor</w:t>
      </w:r>
      <w:proofErr w:type="spellEnd"/>
      <w:r w:rsidRPr="007946E2">
        <w:rPr>
          <w:rFonts w:ascii="Arial" w:eastAsia="Times New Roman" w:hAnsi="Arial" w:cs="Arial"/>
          <w:kern w:val="0"/>
          <w:lang w:val="ro-RO"/>
        </w:rPr>
        <w:t xml:space="preserve"> </w:t>
      </w:r>
      <w:proofErr w:type="spellStart"/>
      <w:r w:rsidRPr="007946E2">
        <w:rPr>
          <w:rFonts w:ascii="Arial" w:eastAsia="Times New Roman" w:hAnsi="Arial" w:cs="Arial"/>
          <w:kern w:val="0"/>
          <w:lang w:val="ro-RO"/>
        </w:rPr>
        <w:t>şi</w:t>
      </w:r>
      <w:proofErr w:type="spellEnd"/>
      <w:r w:rsidRPr="007946E2">
        <w:rPr>
          <w:rFonts w:ascii="Arial" w:eastAsia="Times New Roman" w:hAnsi="Arial" w:cs="Arial"/>
          <w:kern w:val="0"/>
          <w:lang w:val="ro-RO"/>
        </w:rPr>
        <w:t xml:space="preserve"> a taxelor de salubrizare, </w:t>
      </w:r>
      <w:r w:rsidRPr="007946E2">
        <w:rPr>
          <w:rFonts w:ascii="Arial" w:eastAsia="Times New Roman" w:hAnsi="Arial" w:cs="Arial"/>
          <w:i/>
          <w:kern w:val="0"/>
          <w:lang w:val="ro-RO"/>
        </w:rPr>
        <w:t>„Autoritățile administrației publice locale ale unității/subdiviziunii administrativ-teritoriale au competențe exclusive cu privire la elaborarea și aprobarea Regulamentului de instituire și administrare a taxei de salubrizare pentru utilizatorii serviciului de salubrizare.”</w:t>
      </w:r>
    </w:p>
    <w:p w14:paraId="0E669D5D" w14:textId="1E8FD32A" w:rsidR="007946E2" w:rsidRPr="007946E2" w:rsidRDefault="007946E2" w:rsidP="007946E2">
      <w:pPr>
        <w:spacing w:line="240" w:lineRule="auto"/>
        <w:ind w:firstLine="709"/>
        <w:jc w:val="both"/>
        <w:textAlignment w:val="auto"/>
        <w:rPr>
          <w:rFonts w:ascii="Arial" w:eastAsia="Andale Sans UI" w:hAnsi="Arial" w:cs="Arial"/>
          <w:lang w:val="ro-RO"/>
        </w:rPr>
      </w:pPr>
      <w:r w:rsidRPr="007946E2">
        <w:rPr>
          <w:rFonts w:ascii="Arial" w:eastAsia="Andale Sans UI" w:hAnsi="Arial" w:cs="Arial"/>
          <w:lang w:val="ro-RO"/>
        </w:rPr>
        <w:t xml:space="preserve">Pentru instituirea și administrarea acestei taxe speciale de salubrizare este necesară adoptarea unui Regulament, astfel prin proiectul de hotărâre inițiat, propun aprobarea </w:t>
      </w:r>
      <w:r w:rsidRPr="007946E2">
        <w:rPr>
          <w:rFonts w:ascii="Arial" w:eastAsia="Andale Sans UI" w:hAnsi="Arial" w:cs="Arial"/>
          <w:bCs/>
          <w:lang w:val="ro-RO"/>
        </w:rPr>
        <w:t>R</w:t>
      </w:r>
      <w:r w:rsidRPr="007946E2">
        <w:rPr>
          <w:rFonts w:ascii="Arial" w:eastAsia="Andale Sans UI" w:hAnsi="Arial" w:cs="Arial"/>
          <w:lang w:val="ro-RO"/>
        </w:rPr>
        <w:t xml:space="preserve">egulamentului de instituire și administrare a taxei de salubrizare în </w:t>
      </w:r>
      <w:r w:rsidR="007D610F">
        <w:rPr>
          <w:rFonts w:ascii="Arial" w:eastAsia="Andale Sans UI" w:hAnsi="Arial" w:cs="Arial"/>
          <w:lang w:val="ro-RO"/>
        </w:rPr>
        <w:t>comuna Rapoltu Mare</w:t>
      </w:r>
      <w:r w:rsidRPr="007946E2">
        <w:rPr>
          <w:rFonts w:ascii="Arial" w:eastAsia="Andale Sans UI" w:hAnsi="Arial" w:cs="Arial"/>
          <w:lang w:val="ro-RO"/>
        </w:rPr>
        <w:t>, conform Anexei la proiectul de hotărâre.</w:t>
      </w:r>
    </w:p>
    <w:p w14:paraId="11AFC00C" w14:textId="27F70EAF" w:rsidR="007946E2" w:rsidRPr="007946E2" w:rsidRDefault="007946E2" w:rsidP="007946E2">
      <w:pPr>
        <w:spacing w:line="240" w:lineRule="auto"/>
        <w:ind w:firstLine="1134"/>
        <w:jc w:val="both"/>
        <w:textAlignment w:val="auto"/>
        <w:rPr>
          <w:rFonts w:ascii="Arial" w:eastAsia="Andale Sans UI" w:hAnsi="Arial" w:cs="Arial"/>
          <w:lang w:val="ro-RO"/>
        </w:rPr>
      </w:pPr>
      <w:r w:rsidRPr="007946E2">
        <w:rPr>
          <w:rFonts w:ascii="Arial" w:eastAsia="Andale Sans UI" w:hAnsi="Arial" w:cs="Arial"/>
          <w:lang w:val="ro-RO"/>
        </w:rPr>
        <w:t xml:space="preserve">Competența dezbaterii și adoptării proiectului de hotărâre aparține Consiliului local al </w:t>
      </w:r>
      <w:r w:rsidR="007D610F">
        <w:rPr>
          <w:rFonts w:ascii="Arial" w:eastAsia="Andale Sans UI" w:hAnsi="Arial" w:cs="Arial"/>
          <w:lang w:val="ro-RO"/>
        </w:rPr>
        <w:t>COMUNEI Rapoltu Mare</w:t>
      </w:r>
      <w:r w:rsidRPr="007946E2">
        <w:rPr>
          <w:rFonts w:ascii="Arial" w:eastAsia="Andale Sans UI" w:hAnsi="Arial" w:cs="Arial"/>
          <w:lang w:val="ro-RO"/>
        </w:rPr>
        <w:t xml:space="preserve"> în temeiul prevederilor art. 129 alin. (2) lit. d), alin. (7) lit. n), alin. (14) și ale art. 139, coroborat cu art. 196 alin. (1) lit. a) din Ordonanța de Urgență a Guvernului nr. 57/2019 privind Codul Administrativ, cu modificările și completările ulterioare.</w:t>
      </w:r>
    </w:p>
    <w:p w14:paraId="1E6735DF" w14:textId="77777777" w:rsidR="007946E2" w:rsidRPr="007946E2" w:rsidRDefault="007946E2" w:rsidP="007946E2">
      <w:pPr>
        <w:spacing w:line="240" w:lineRule="auto"/>
        <w:ind w:firstLine="1134"/>
        <w:jc w:val="both"/>
        <w:textAlignment w:val="auto"/>
        <w:rPr>
          <w:rFonts w:ascii="Arial" w:eastAsia="Andale Sans UI" w:hAnsi="Arial" w:cs="Arial"/>
          <w:lang w:val="ro-RO"/>
        </w:rPr>
      </w:pPr>
    </w:p>
    <w:p w14:paraId="788A779C" w14:textId="5B44F61D" w:rsidR="007946E2" w:rsidRPr="007946E2" w:rsidRDefault="007D610F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lang w:val="ro-RO"/>
        </w:rPr>
      </w:pPr>
      <w:r>
        <w:rPr>
          <w:rFonts w:ascii="Arial" w:eastAsia="Andale Sans UI" w:hAnsi="Arial" w:cs="Arial"/>
          <w:b/>
          <w:lang w:val="ro-RO"/>
        </w:rPr>
        <w:t>Rapoltu Mare</w:t>
      </w:r>
      <w:r w:rsidR="007946E2" w:rsidRPr="007946E2">
        <w:rPr>
          <w:rFonts w:ascii="Arial" w:eastAsia="Andale Sans UI" w:hAnsi="Arial" w:cs="Arial"/>
          <w:b/>
          <w:lang w:val="ro-RO"/>
        </w:rPr>
        <w:t xml:space="preserve">, la </w:t>
      </w:r>
      <w:r>
        <w:rPr>
          <w:rFonts w:ascii="Arial" w:eastAsia="Andale Sans UI" w:hAnsi="Arial" w:cs="Arial"/>
          <w:b/>
          <w:lang w:val="ro-RO"/>
        </w:rPr>
        <w:t>28</w:t>
      </w:r>
      <w:r w:rsidR="007946E2" w:rsidRPr="007946E2">
        <w:rPr>
          <w:rFonts w:ascii="Arial" w:eastAsia="Andale Sans UI" w:hAnsi="Arial" w:cs="Arial"/>
          <w:b/>
          <w:lang w:val="ro-RO"/>
        </w:rPr>
        <w:t>.10.2022</w:t>
      </w:r>
    </w:p>
    <w:p w14:paraId="731BA670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lang w:val="ro-RO"/>
        </w:rPr>
      </w:pPr>
    </w:p>
    <w:p w14:paraId="06CCFFD1" w14:textId="7FA2A773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lang w:val="ro-RO"/>
        </w:rPr>
      </w:pPr>
      <w:r w:rsidRPr="007946E2">
        <w:rPr>
          <w:rFonts w:ascii="Arial" w:eastAsia="Andale Sans UI" w:hAnsi="Arial" w:cs="Arial"/>
          <w:b/>
          <w:lang w:val="ro-RO"/>
        </w:rPr>
        <w:t>PRIMAR,</w:t>
      </w:r>
    </w:p>
    <w:p w14:paraId="017EA269" w14:textId="74F75371" w:rsidR="007946E2" w:rsidRPr="007946E2" w:rsidRDefault="007D610F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lang w:val="ro-RO"/>
        </w:rPr>
      </w:pPr>
      <w:r>
        <w:rPr>
          <w:rFonts w:ascii="Arial" w:eastAsia="Andale Sans UI" w:hAnsi="Arial" w:cs="Arial"/>
          <w:b/>
          <w:bCs/>
          <w:lang w:val="ro-RO"/>
        </w:rPr>
        <w:t>ROMAN OCTAVIAN GHEORGHE</w:t>
      </w:r>
    </w:p>
    <w:p w14:paraId="7229536F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3672B97E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6A42F901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26577A39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04F8B4E7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5440AD60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50482333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7A7B47DF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668128E0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040A04C0" w14:textId="77777777" w:rsidR="007946E2" w:rsidRPr="007946E2" w:rsidRDefault="007946E2" w:rsidP="007946E2">
      <w:pPr>
        <w:spacing w:line="240" w:lineRule="auto"/>
        <w:jc w:val="center"/>
        <w:textAlignment w:val="auto"/>
        <w:rPr>
          <w:rFonts w:ascii="Arial" w:eastAsia="Andale Sans UI" w:hAnsi="Arial" w:cs="Arial"/>
          <w:b/>
          <w:bCs/>
          <w:color w:val="FF0000"/>
          <w:lang w:val="ro-RO"/>
        </w:rPr>
      </w:pPr>
    </w:p>
    <w:p w14:paraId="44134729" w14:textId="3F838259" w:rsidR="00CB67EF" w:rsidRPr="00AE6157" w:rsidRDefault="00CB67EF" w:rsidP="00AE6157"/>
    <w:sectPr w:rsidR="00CB67EF" w:rsidRPr="00AE6157">
      <w:pgSz w:w="11906" w:h="16838"/>
      <w:pgMar w:top="1134" w:right="1022" w:bottom="1134" w:left="1022" w:header="708" w:footer="708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EE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Arial" w:hAnsi="Arial" w:cs="Arial"/>
        <w:b/>
        <w:bCs/>
        <w:caps w:val="0"/>
        <w:smallCaps w:val="0"/>
        <w:color w:val="000000"/>
        <w:sz w:val="22"/>
        <w:szCs w:val="24"/>
        <w:lang w:val="ro-RO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Arial"/>
        <w:caps w:val="0"/>
        <w:smallCaps w:val="0"/>
        <w:lang w:val="ro-RO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Arial"/>
        <w:caps w:val="0"/>
        <w:smallCaps w:val="0"/>
        <w:lang w:val="ro-RO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Arial"/>
        <w:caps w:val="0"/>
        <w:smallCaps w:val="0"/>
        <w:lang w:val="ro-RO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Arial"/>
        <w:caps w:val="0"/>
        <w:smallCaps w:val="0"/>
        <w:lang w:val="ro-RO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Arial"/>
        <w:caps w:val="0"/>
        <w:smallCaps w:val="0"/>
        <w:lang w:val="ro-RO"/>
      </w:rPr>
    </w:lvl>
  </w:abstractNum>
  <w:num w:numId="1" w16cid:durableId="7207916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7513"/>
    <w:rsid w:val="00027C4F"/>
    <w:rsid w:val="003140BD"/>
    <w:rsid w:val="004E7513"/>
    <w:rsid w:val="005941FC"/>
    <w:rsid w:val="007946E2"/>
    <w:rsid w:val="007D610F"/>
    <w:rsid w:val="008A7473"/>
    <w:rsid w:val="00947930"/>
    <w:rsid w:val="009F254E"/>
    <w:rsid w:val="00A922B1"/>
    <w:rsid w:val="00AE6157"/>
    <w:rsid w:val="00C93341"/>
    <w:rsid w:val="00CB67EF"/>
    <w:rsid w:val="00CD0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52FE2"/>
  <w15:docId w15:val="{1E46AC89-1873-454C-8699-14D426AD7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7C4F"/>
    <w:pPr>
      <w:widowControl w:val="0"/>
      <w:suppressAutoHyphens/>
      <w:spacing w:after="0" w:line="100" w:lineRule="atLeast"/>
      <w:textAlignment w:val="baseline"/>
    </w:pPr>
    <w:rPr>
      <w:rFonts w:ascii="Times New Roman" w:eastAsia="SimSun" w:hAnsi="Times New Roman" w:cs="Mangal"/>
      <w:kern w:val="1"/>
      <w:sz w:val="24"/>
      <w:szCs w:val="24"/>
      <w:lang w:val="en-US" w:eastAsia="ar-SA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WW-Fontdeparagrafimplicit">
    <w:name w:val="WW-Font de paragraf implicit"/>
    <w:rsid w:val="00027C4F"/>
  </w:style>
  <w:style w:type="character" w:customStyle="1" w:styleId="l5tlu1">
    <w:name w:val="l5tlu1"/>
    <w:rsid w:val="00027C4F"/>
    <w:rPr>
      <w:b/>
      <w:bCs/>
      <w:color w:val="000000"/>
      <w:sz w:val="32"/>
      <w:szCs w:val="32"/>
    </w:rPr>
  </w:style>
  <w:style w:type="character" w:customStyle="1" w:styleId="font3">
    <w:name w:val="font3"/>
    <w:basedOn w:val="WW-Fontdeparagrafimplicit"/>
    <w:rsid w:val="00027C4F"/>
  </w:style>
  <w:style w:type="paragraph" w:styleId="Corptext">
    <w:name w:val="Body Text"/>
    <w:basedOn w:val="Normal"/>
    <w:link w:val="CorptextCaracter"/>
    <w:rsid w:val="00027C4F"/>
    <w:pPr>
      <w:spacing w:after="120"/>
    </w:pPr>
  </w:style>
  <w:style w:type="character" w:customStyle="1" w:styleId="CorptextCaracter">
    <w:name w:val="Corp text Caracter"/>
    <w:basedOn w:val="Fontdeparagrafimplicit"/>
    <w:link w:val="Corptext"/>
    <w:rsid w:val="00027C4F"/>
    <w:rPr>
      <w:rFonts w:ascii="Times New Roman" w:eastAsia="SimSun" w:hAnsi="Times New Roman" w:cs="Mangal"/>
      <w:kern w:val="1"/>
      <w:sz w:val="24"/>
      <w:szCs w:val="24"/>
      <w:lang w:val="en-US" w:eastAsia="ar-SA"/>
    </w:rPr>
  </w:style>
  <w:style w:type="paragraph" w:customStyle="1" w:styleId="TableContents">
    <w:name w:val="Table Contents"/>
    <w:basedOn w:val="Normal"/>
    <w:rsid w:val="00027C4F"/>
    <w:pPr>
      <w:suppressLineNumbers/>
    </w:pPr>
  </w:style>
  <w:style w:type="paragraph" w:customStyle="1" w:styleId="Frspaiere1">
    <w:name w:val="Fără spațiere1"/>
    <w:rsid w:val="00027C4F"/>
    <w:pPr>
      <w:widowControl w:val="0"/>
      <w:suppressAutoHyphens/>
      <w:spacing w:after="0" w:line="100" w:lineRule="atLeast"/>
      <w:textAlignment w:val="baseline"/>
    </w:pPr>
    <w:rPr>
      <w:rFonts w:ascii="SimSun" w:eastAsia="SimSun" w:hAnsi="SimSun" w:cs="Mangal"/>
      <w:kern w:val="1"/>
      <w:sz w:val="24"/>
      <w:szCs w:val="21"/>
      <w:lang w:val="ro-RO" w:eastAsia="hi-IN" w:bidi="hi-IN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027C4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027C4F"/>
    <w:rPr>
      <w:rFonts w:ascii="Tahoma" w:eastAsia="SimSun" w:hAnsi="Tahoma" w:cs="Tahoma"/>
      <w:kern w:val="1"/>
      <w:sz w:val="16"/>
      <w:szCs w:val="16"/>
      <w:lang w:val="en-US" w:eastAsia="ar-SA"/>
    </w:rPr>
  </w:style>
  <w:style w:type="character" w:customStyle="1" w:styleId="l5def1">
    <w:name w:val="l5def1"/>
    <w:rsid w:val="005941FC"/>
    <w:rPr>
      <w:rFonts w:ascii="Arial" w:hAnsi="Arial" w:cs="Arial" w:hint="default"/>
      <w:color w:val="000000"/>
      <w:sz w:val="26"/>
      <w:szCs w:val="26"/>
    </w:rPr>
  </w:style>
  <w:style w:type="paragraph" w:styleId="Subtitlu">
    <w:name w:val="Subtitle"/>
    <w:basedOn w:val="Normal"/>
    <w:next w:val="Corptext"/>
    <w:link w:val="SubtitluCaracter"/>
    <w:qFormat/>
    <w:rsid w:val="005941FC"/>
    <w:pPr>
      <w:widowControl/>
      <w:spacing w:line="240" w:lineRule="auto"/>
      <w:jc w:val="center"/>
      <w:textAlignment w:val="auto"/>
    </w:pPr>
    <w:rPr>
      <w:rFonts w:ascii="Arial" w:eastAsia="Times New Roman" w:hAnsi="Arial" w:cs="Arial"/>
      <w:b/>
      <w:spacing w:val="20"/>
      <w:kern w:val="0"/>
      <w:sz w:val="28"/>
      <w:lang w:val="ro-RO"/>
    </w:rPr>
  </w:style>
  <w:style w:type="character" w:customStyle="1" w:styleId="SubtitluCaracter">
    <w:name w:val="Subtitlu Caracter"/>
    <w:basedOn w:val="Fontdeparagrafimplicit"/>
    <w:link w:val="Subtitlu"/>
    <w:rsid w:val="005941FC"/>
    <w:rPr>
      <w:rFonts w:ascii="Arial" w:eastAsia="Times New Roman" w:hAnsi="Arial" w:cs="Arial"/>
      <w:b/>
      <w:spacing w:val="20"/>
      <w:sz w:val="28"/>
      <w:szCs w:val="24"/>
      <w:lang w:val="ro-RO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842</Words>
  <Characters>4884</Characters>
  <Application>Microsoft Office Word</Application>
  <DocSecurity>0</DocSecurity>
  <Lines>40</Lines>
  <Paragraphs>11</Paragraphs>
  <ScaleCrop>false</ScaleCrop>
  <Company/>
  <LinksUpToDate>false</LinksUpToDate>
  <CharactersWithSpaces>5715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CIC-Vali</dc:creator>
  <cp:keywords/>
  <dc:description/>
  <cp:lastModifiedBy>User</cp:lastModifiedBy>
  <cp:revision>13</cp:revision>
  <dcterms:created xsi:type="dcterms:W3CDTF">2022-07-07T10:06:00Z</dcterms:created>
  <dcterms:modified xsi:type="dcterms:W3CDTF">2022-10-31T05:53:00Z</dcterms:modified>
</cp:coreProperties>
</file>